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218E5" w14:textId="0F1BA560" w:rsidR="003D41A9" w:rsidRPr="003D41A9" w:rsidRDefault="003D41A9" w:rsidP="003D41A9">
      <w:pPr>
        <w:jc w:val="center"/>
        <w:rPr>
          <w:rFonts w:ascii="Centaur" w:hAnsi="Centaur"/>
          <w:sz w:val="28"/>
          <w:szCs w:val="28"/>
        </w:rPr>
      </w:pPr>
      <w:r w:rsidRPr="003D41A9">
        <w:rPr>
          <w:rFonts w:ascii="Centaur" w:hAnsi="Centaur"/>
          <w:sz w:val="28"/>
          <w:szCs w:val="28"/>
        </w:rPr>
        <w:t>Preservation Update</w:t>
      </w:r>
    </w:p>
    <w:p w14:paraId="1641D878" w14:textId="4DDD54AC" w:rsidR="00585F31" w:rsidRDefault="003D41A9" w:rsidP="003D41A9">
      <w:pPr>
        <w:jc w:val="center"/>
        <w:rPr>
          <w:rFonts w:ascii="Centaur" w:hAnsi="Centaur"/>
          <w:sz w:val="28"/>
          <w:szCs w:val="28"/>
        </w:rPr>
      </w:pPr>
      <w:r w:rsidRPr="003D41A9">
        <w:rPr>
          <w:rFonts w:ascii="Centaur" w:hAnsi="Centaur"/>
          <w:sz w:val="28"/>
          <w:szCs w:val="28"/>
        </w:rPr>
        <w:t>August 2018</w:t>
      </w:r>
    </w:p>
    <w:p w14:paraId="0AF10E82" w14:textId="77777777" w:rsidR="003D41A9" w:rsidRDefault="003D41A9" w:rsidP="003D41A9">
      <w:pPr>
        <w:rPr>
          <w:rFonts w:ascii="Centaur" w:hAnsi="Centaur"/>
          <w:sz w:val="24"/>
          <w:szCs w:val="24"/>
        </w:rPr>
      </w:pPr>
    </w:p>
    <w:p w14:paraId="599FFA0B" w14:textId="77777777" w:rsidR="00385621" w:rsidRDefault="003D41A9" w:rsidP="003D41A9">
      <w:pPr>
        <w:rPr>
          <w:rFonts w:ascii="Centaur" w:hAnsi="Centaur"/>
          <w:sz w:val="24"/>
          <w:szCs w:val="24"/>
        </w:rPr>
      </w:pPr>
      <w:r>
        <w:rPr>
          <w:rFonts w:ascii="Centaur" w:hAnsi="Centaur"/>
          <w:sz w:val="24"/>
          <w:szCs w:val="24"/>
        </w:rPr>
        <w:t xml:space="preserve">1.  Work on the adobe house continues.  Baseboard has been cut and stained.  </w:t>
      </w:r>
    </w:p>
    <w:p w14:paraId="57368EED" w14:textId="3C6A9F96" w:rsidR="00385621" w:rsidRDefault="00385621" w:rsidP="003D41A9">
      <w:pPr>
        <w:rPr>
          <w:rFonts w:ascii="Centaur" w:hAnsi="Centaur"/>
          <w:sz w:val="24"/>
          <w:szCs w:val="24"/>
        </w:rPr>
      </w:pPr>
      <w:r>
        <w:rPr>
          <w:rFonts w:ascii="Centaur" w:hAnsi="Centaur"/>
          <w:sz w:val="24"/>
          <w:szCs w:val="24"/>
        </w:rPr>
        <w:t xml:space="preserve">Windows and beams: </w:t>
      </w:r>
      <w:r w:rsidR="003D41A9">
        <w:rPr>
          <w:rFonts w:ascii="Centaur" w:hAnsi="Centaur"/>
          <w:sz w:val="24"/>
          <w:szCs w:val="24"/>
        </w:rPr>
        <w:t>Creosote identified window and overhead beams; will be encapsulated in polyurethane</w:t>
      </w:r>
      <w:r>
        <w:rPr>
          <w:rFonts w:ascii="Centaur" w:hAnsi="Centaur"/>
          <w:sz w:val="24"/>
          <w:szCs w:val="24"/>
        </w:rPr>
        <w:t xml:space="preserve"> per David </w:t>
      </w:r>
      <w:proofErr w:type="spellStart"/>
      <w:r>
        <w:rPr>
          <w:rFonts w:ascii="Centaur" w:hAnsi="Centaur"/>
          <w:sz w:val="24"/>
          <w:szCs w:val="24"/>
        </w:rPr>
        <w:t>Yubeta’s</w:t>
      </w:r>
      <w:proofErr w:type="spellEnd"/>
      <w:r>
        <w:rPr>
          <w:rFonts w:ascii="Centaur" w:hAnsi="Centaur"/>
          <w:sz w:val="24"/>
          <w:szCs w:val="24"/>
        </w:rPr>
        <w:t xml:space="preserve"> instructions</w:t>
      </w:r>
      <w:r w:rsidR="003D41A9">
        <w:rPr>
          <w:rFonts w:ascii="Centaur" w:hAnsi="Centaur"/>
          <w:sz w:val="24"/>
          <w:szCs w:val="24"/>
        </w:rPr>
        <w:t xml:space="preserve">. </w:t>
      </w:r>
      <w:r>
        <w:rPr>
          <w:rFonts w:ascii="Centaur" w:hAnsi="Centaur"/>
          <w:sz w:val="24"/>
          <w:szCs w:val="24"/>
        </w:rPr>
        <w:t xml:space="preserve"> Test application of matte polyurethane looks great, not shiny at all.  Beams have been cleaned and where wood is pulling off are being glued and clamped.  New beams have been stained.   </w:t>
      </w:r>
      <w:r w:rsidR="003D41A9">
        <w:rPr>
          <w:rFonts w:ascii="Centaur" w:hAnsi="Centaur"/>
          <w:sz w:val="24"/>
          <w:szCs w:val="24"/>
        </w:rPr>
        <w:t xml:space="preserve">Interior windows have been treated with Danish Oil.  At risk exterior windows were painted and other exterior window in the works.  </w:t>
      </w:r>
    </w:p>
    <w:p w14:paraId="0DBF4842" w14:textId="2173CC19" w:rsidR="003D41A9" w:rsidRDefault="00385621" w:rsidP="003D41A9">
      <w:pPr>
        <w:rPr>
          <w:rFonts w:ascii="Centaur" w:hAnsi="Centaur"/>
          <w:sz w:val="24"/>
          <w:szCs w:val="24"/>
        </w:rPr>
      </w:pPr>
      <w:r>
        <w:rPr>
          <w:rFonts w:ascii="Centaur" w:hAnsi="Centaur"/>
          <w:sz w:val="24"/>
          <w:szCs w:val="24"/>
        </w:rPr>
        <w:t xml:space="preserve">South room floor:  </w:t>
      </w:r>
      <w:r w:rsidR="003D41A9">
        <w:rPr>
          <w:rFonts w:ascii="Centaur" w:hAnsi="Centaur"/>
          <w:sz w:val="24"/>
          <w:szCs w:val="24"/>
        </w:rPr>
        <w:t xml:space="preserve">We will be ordering product for acid stain.  Square footage is actually over minimum ($300) cost.  Martha does not have floor scrubber to lend so this will be rented.  Cost could be closer to </w:t>
      </w:r>
      <w:r>
        <w:rPr>
          <w:rFonts w:ascii="Centaur" w:hAnsi="Centaur"/>
          <w:sz w:val="24"/>
          <w:szCs w:val="24"/>
        </w:rPr>
        <w:t xml:space="preserve">$500.  Martha did give cost she could get overhead beam for center room; Brett and his father can make support beam with existing wood instead. David </w:t>
      </w:r>
      <w:proofErr w:type="spellStart"/>
      <w:r>
        <w:rPr>
          <w:rFonts w:ascii="Centaur" w:hAnsi="Centaur"/>
          <w:sz w:val="24"/>
          <w:szCs w:val="24"/>
        </w:rPr>
        <w:t>Yubeta</w:t>
      </w:r>
      <w:proofErr w:type="spellEnd"/>
      <w:r>
        <w:rPr>
          <w:rFonts w:ascii="Centaur" w:hAnsi="Centaur"/>
          <w:sz w:val="24"/>
          <w:szCs w:val="24"/>
        </w:rPr>
        <w:t xml:space="preserve"> agreed concrete lip should remain.</w:t>
      </w:r>
    </w:p>
    <w:p w14:paraId="726998AC" w14:textId="4D2209F3" w:rsidR="00385621" w:rsidRDefault="00385621" w:rsidP="003D41A9">
      <w:pPr>
        <w:rPr>
          <w:rFonts w:ascii="Centaur" w:hAnsi="Centaur"/>
          <w:sz w:val="24"/>
          <w:szCs w:val="24"/>
        </w:rPr>
      </w:pPr>
      <w:r>
        <w:rPr>
          <w:rFonts w:ascii="Centaur" w:hAnsi="Centaur"/>
          <w:sz w:val="24"/>
          <w:szCs w:val="24"/>
        </w:rPr>
        <w:t>Outside painting:  Waiting on paint.</w:t>
      </w:r>
    </w:p>
    <w:p w14:paraId="2DE48BE4" w14:textId="75C64775" w:rsidR="00852356" w:rsidRDefault="00840312" w:rsidP="003D41A9">
      <w:pPr>
        <w:rPr>
          <w:rFonts w:ascii="Centaur" w:hAnsi="Centaur"/>
          <w:sz w:val="24"/>
          <w:szCs w:val="24"/>
        </w:rPr>
      </w:pPr>
      <w:r>
        <w:rPr>
          <w:rFonts w:ascii="Centaur" w:hAnsi="Centaur"/>
          <w:sz w:val="24"/>
          <w:szCs w:val="24"/>
        </w:rPr>
        <w:t>Gutter: David approved placing a metal gutter over the south face to protect the meal covered wooden awning.  He pointed out this is removable</w:t>
      </w:r>
    </w:p>
    <w:p w14:paraId="59B01FF2" w14:textId="3B11EA6F" w:rsidR="003D41A9" w:rsidRDefault="00A72CDD" w:rsidP="003D41A9">
      <w:pPr>
        <w:rPr>
          <w:rFonts w:ascii="Centaur" w:hAnsi="Centaur"/>
          <w:sz w:val="24"/>
          <w:szCs w:val="24"/>
        </w:rPr>
      </w:pPr>
      <w:r>
        <w:rPr>
          <w:rFonts w:ascii="Centaur" w:hAnsi="Centaur"/>
          <w:sz w:val="24"/>
          <w:szCs w:val="24"/>
        </w:rPr>
        <w:t xml:space="preserve">Work listed above was done by Jenni, Brett and Howard (Brett’s father).  </w:t>
      </w:r>
      <w:r w:rsidR="003D41A9">
        <w:rPr>
          <w:rFonts w:ascii="Centaur" w:hAnsi="Centaur"/>
          <w:sz w:val="24"/>
          <w:szCs w:val="24"/>
        </w:rPr>
        <w:t xml:space="preserve">There have been significant delays.  </w:t>
      </w:r>
    </w:p>
    <w:p w14:paraId="7695E837" w14:textId="776B8480" w:rsidR="003D41A9" w:rsidRDefault="003D41A9" w:rsidP="003D41A9">
      <w:pPr>
        <w:rPr>
          <w:rFonts w:ascii="Centaur" w:hAnsi="Centaur"/>
          <w:sz w:val="24"/>
          <w:szCs w:val="24"/>
        </w:rPr>
      </w:pPr>
      <w:r>
        <w:rPr>
          <w:rFonts w:ascii="Centaur" w:hAnsi="Centaur"/>
          <w:sz w:val="24"/>
          <w:szCs w:val="24"/>
        </w:rPr>
        <w:t>2.  We may need to bid out rabbit hole repair</w:t>
      </w:r>
      <w:r w:rsidR="00A72CDD">
        <w:rPr>
          <w:rFonts w:ascii="Centaur" w:hAnsi="Centaur"/>
          <w:sz w:val="24"/>
          <w:szCs w:val="24"/>
        </w:rPr>
        <w:t>.  Requested contractor is requesting an engineer drawing, engineer says contractor needs to address issues as they reveal themselves.</w:t>
      </w:r>
    </w:p>
    <w:p w14:paraId="39116539" w14:textId="5ED44060" w:rsidR="001111C0" w:rsidRDefault="001111C0" w:rsidP="003D41A9">
      <w:pPr>
        <w:rPr>
          <w:rFonts w:ascii="Centaur" w:hAnsi="Centaur"/>
          <w:sz w:val="24"/>
          <w:szCs w:val="24"/>
        </w:rPr>
      </w:pPr>
      <w:r>
        <w:rPr>
          <w:rFonts w:ascii="Centaur" w:hAnsi="Centaur"/>
          <w:sz w:val="24"/>
          <w:szCs w:val="24"/>
        </w:rPr>
        <w:t xml:space="preserve">3.  David </w:t>
      </w:r>
      <w:proofErr w:type="spellStart"/>
      <w:r w:rsidR="00AE2ACC">
        <w:rPr>
          <w:rFonts w:ascii="Centaur" w:hAnsi="Centaur"/>
          <w:sz w:val="24"/>
          <w:szCs w:val="24"/>
        </w:rPr>
        <w:t>Yubeta</w:t>
      </w:r>
      <w:proofErr w:type="spellEnd"/>
      <w:r w:rsidR="00AE2ACC">
        <w:rPr>
          <w:rFonts w:ascii="Centaur" w:hAnsi="Centaur"/>
          <w:sz w:val="24"/>
          <w:szCs w:val="24"/>
        </w:rPr>
        <w:t xml:space="preserve"> </w:t>
      </w:r>
      <w:r>
        <w:rPr>
          <w:rFonts w:ascii="Centaur" w:hAnsi="Centaur"/>
          <w:sz w:val="24"/>
          <w:szCs w:val="24"/>
        </w:rPr>
        <w:t xml:space="preserve">feels badly about not having time </w:t>
      </w:r>
      <w:r w:rsidR="00AE2ACC">
        <w:rPr>
          <w:rFonts w:ascii="Centaur" w:hAnsi="Centaur"/>
          <w:sz w:val="24"/>
          <w:szCs w:val="24"/>
        </w:rPr>
        <w:t xml:space="preserve">right now </w:t>
      </w:r>
      <w:r>
        <w:rPr>
          <w:rFonts w:ascii="Centaur" w:hAnsi="Centaur"/>
          <w:sz w:val="24"/>
          <w:szCs w:val="24"/>
        </w:rPr>
        <w:t>to come out to</w:t>
      </w:r>
      <w:r w:rsidR="00DF450C">
        <w:rPr>
          <w:rFonts w:ascii="Centaur" w:hAnsi="Centaur"/>
          <w:sz w:val="24"/>
          <w:szCs w:val="24"/>
        </w:rPr>
        <w:t xml:space="preserve"> revisit</w:t>
      </w:r>
      <w:r w:rsidR="00AE2ACC">
        <w:rPr>
          <w:rFonts w:ascii="Centaur" w:hAnsi="Centaur"/>
          <w:sz w:val="24"/>
          <w:szCs w:val="24"/>
        </w:rPr>
        <w:t xml:space="preserve"> how to reinforce Enchanted Garden wall.  He believes this repair is important and will schedule as soon as possible but he is working on 2 major projects right now.  Hope is having Brett involved in the future will help.  Meantime, delay in strategy is causing delay in planting vines by landscaping </w:t>
      </w:r>
      <w:r w:rsidR="00DF450C">
        <w:rPr>
          <w:rFonts w:ascii="Centaur" w:hAnsi="Centaur"/>
          <w:sz w:val="24"/>
          <w:szCs w:val="24"/>
        </w:rPr>
        <w:t>volunteers</w:t>
      </w:r>
      <w:r w:rsidR="00AE2ACC">
        <w:rPr>
          <w:rFonts w:ascii="Centaur" w:hAnsi="Centaur"/>
          <w:sz w:val="24"/>
          <w:szCs w:val="24"/>
        </w:rPr>
        <w:t>.</w:t>
      </w:r>
    </w:p>
    <w:p w14:paraId="149ADC9A" w14:textId="6CC422BE" w:rsidR="003D41A9" w:rsidRDefault="00A72CDD" w:rsidP="003D41A9">
      <w:pPr>
        <w:rPr>
          <w:rFonts w:ascii="Centaur" w:hAnsi="Centaur"/>
          <w:sz w:val="24"/>
          <w:szCs w:val="24"/>
        </w:rPr>
      </w:pPr>
      <w:r>
        <w:rPr>
          <w:rFonts w:ascii="Centaur" w:hAnsi="Centaur"/>
          <w:sz w:val="24"/>
          <w:szCs w:val="24"/>
        </w:rPr>
        <w:t>4</w:t>
      </w:r>
      <w:r w:rsidR="003D41A9">
        <w:rPr>
          <w:rFonts w:ascii="Centaur" w:hAnsi="Centaur"/>
          <w:sz w:val="24"/>
          <w:szCs w:val="24"/>
        </w:rPr>
        <w:t>.  Rodents are getting back into yellow room.  Bait stations will be configured.  Cleaning and painting of room delayed until new rodent activity ceases</w:t>
      </w:r>
    </w:p>
    <w:p w14:paraId="13811BCB" w14:textId="0FB69AEA" w:rsidR="003D41A9" w:rsidRPr="003D41A9" w:rsidRDefault="00A72CDD" w:rsidP="003D41A9">
      <w:pPr>
        <w:rPr>
          <w:rFonts w:ascii="Centaur" w:hAnsi="Centaur"/>
          <w:sz w:val="24"/>
          <w:szCs w:val="24"/>
        </w:rPr>
      </w:pPr>
      <w:r>
        <w:rPr>
          <w:rFonts w:ascii="Centaur" w:hAnsi="Centaur"/>
          <w:sz w:val="24"/>
          <w:szCs w:val="24"/>
        </w:rPr>
        <w:t>5</w:t>
      </w:r>
      <w:r w:rsidR="003D41A9">
        <w:rPr>
          <w:rFonts w:ascii="Centaur" w:hAnsi="Centaur"/>
          <w:sz w:val="24"/>
          <w:szCs w:val="24"/>
        </w:rPr>
        <w:t xml:space="preserve">.  We will evaluate if </w:t>
      </w:r>
      <w:r w:rsidR="001111C0">
        <w:rPr>
          <w:rFonts w:ascii="Centaur" w:hAnsi="Centaur"/>
          <w:sz w:val="24"/>
          <w:szCs w:val="24"/>
        </w:rPr>
        <w:t>yellow room can ultimately be used as display area to recreate George’s desk (was to have been in upper troglodyte cave unprotected</w:t>
      </w:r>
      <w:r w:rsidR="00DF450C">
        <w:rPr>
          <w:rFonts w:ascii="Centaur" w:hAnsi="Centaur"/>
          <w:sz w:val="24"/>
          <w:szCs w:val="24"/>
        </w:rPr>
        <w:t>)</w:t>
      </w:r>
      <w:bookmarkStart w:id="0" w:name="_GoBack"/>
      <w:bookmarkEnd w:id="0"/>
    </w:p>
    <w:sectPr w:rsidR="003D41A9" w:rsidRPr="003D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altName w:val="Centaur"/>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A9"/>
    <w:rsid w:val="001111C0"/>
    <w:rsid w:val="00236A0F"/>
    <w:rsid w:val="00385621"/>
    <w:rsid w:val="003D41A9"/>
    <w:rsid w:val="00585F31"/>
    <w:rsid w:val="00840312"/>
    <w:rsid w:val="00852356"/>
    <w:rsid w:val="00890074"/>
    <w:rsid w:val="00A72CDD"/>
    <w:rsid w:val="00AE2ACC"/>
    <w:rsid w:val="00DF450C"/>
    <w:rsid w:val="00E1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BE2A"/>
  <w15:chartTrackingRefBased/>
  <w15:docId w15:val="{3FD577A1-486E-4B15-8C04-5A078ADD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Sunshine</dc:creator>
  <cp:keywords/>
  <dc:description/>
  <cp:lastModifiedBy>Jenni Sunshine</cp:lastModifiedBy>
  <cp:revision>2</cp:revision>
  <dcterms:created xsi:type="dcterms:W3CDTF">2018-08-25T22:38:00Z</dcterms:created>
  <dcterms:modified xsi:type="dcterms:W3CDTF">2018-08-25T22:38:00Z</dcterms:modified>
</cp:coreProperties>
</file>